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3" w:rsidRPr="00F96763" w:rsidRDefault="00F96763" w:rsidP="00FD4F84">
      <w:pPr>
        <w:keepNext/>
        <w:keepLines/>
        <w:spacing w:after="0"/>
        <w:outlineLvl w:val="0"/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F96763"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  <w:t>Пример оценочного средства</w:t>
      </w:r>
    </w:p>
    <w:p w:rsidR="005B7535" w:rsidRDefault="00F96763" w:rsidP="00F96763">
      <w:pPr>
        <w:rPr>
          <w:rFonts w:ascii="Times New Roman" w:eastAsiaTheme="minorHAnsi" w:hAnsi="Times New Roman" w:cs="Times New Roman"/>
          <w:color w:val="00000A"/>
          <w:lang w:eastAsia="en-US"/>
        </w:rPr>
      </w:pPr>
      <w:r w:rsidRPr="00F96763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По квалификации: </w:t>
      </w:r>
      <w:r w:rsidR="005B7535" w:rsidRPr="005B7535">
        <w:rPr>
          <w:rFonts w:ascii="Times New Roman" w:eastAsiaTheme="minorHAnsi" w:hAnsi="Times New Roman" w:cs="Times New Roman"/>
          <w:color w:val="00000A"/>
          <w:lang w:eastAsia="en-US"/>
        </w:rPr>
        <w:t>«Электромеханик поэтажных эскалаторов и пассажирских конвейеров»</w:t>
      </w:r>
    </w:p>
    <w:p w:rsidR="00F96763" w:rsidRPr="00F96763" w:rsidRDefault="00F96763" w:rsidP="00F96763">
      <w:pPr>
        <w:rPr>
          <w:rFonts w:ascii="Times New Roman" w:eastAsia="Calibri" w:hAnsi="Times New Roman" w:cs="Times New Roman"/>
          <w:color w:val="00000A"/>
          <w:lang w:eastAsia="en-US"/>
        </w:rPr>
      </w:pPr>
      <w:r w:rsidRPr="00F96763">
        <w:rPr>
          <w:rFonts w:ascii="Times New Roman" w:eastAsia="Calibri" w:hAnsi="Times New Roman" w:cs="Times New Roman"/>
          <w:b/>
          <w:bCs/>
          <w:color w:val="00000A"/>
          <w:lang w:eastAsia="en-US"/>
        </w:rPr>
        <w:t xml:space="preserve">Уровень квалификации: 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«</w:t>
      </w:r>
      <w:r w:rsidR="00B42647">
        <w:rPr>
          <w:rFonts w:ascii="Times New Roman" w:eastAsia="Calibri" w:hAnsi="Times New Roman" w:cs="Times New Roman"/>
          <w:color w:val="00000A"/>
          <w:lang w:eastAsia="en-US"/>
        </w:rPr>
        <w:t>5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»</w:t>
      </w:r>
    </w:p>
    <w:p w:rsidR="00F96763" w:rsidRPr="003237E2" w:rsidRDefault="00F96763" w:rsidP="00F9676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Теоретический этап профессионального экзамена</w:t>
      </w:r>
    </w:p>
    <w:p w:rsidR="00F96763" w:rsidRPr="003237E2" w:rsidRDefault="00F96763" w:rsidP="00F96763">
      <w:pPr>
        <w:pStyle w:val="a9"/>
        <w:ind w:left="1080"/>
        <w:rPr>
          <w:rFonts w:ascii="Times New Roman" w:hAnsi="Times New Roman" w:cs="Times New Roman"/>
          <w:i/>
        </w:rPr>
      </w:pPr>
      <w:r w:rsidRPr="003237E2">
        <w:rPr>
          <w:rFonts w:ascii="Times New Roman" w:hAnsi="Times New Roman" w:cs="Times New Roman"/>
          <w:i/>
        </w:rPr>
        <w:t>Необходимо отметить правильные ответы на тестовые вопросы или выбрать правильные утверждения.</w:t>
      </w:r>
    </w:p>
    <w:p w:rsidR="00F96763" w:rsidRDefault="00F96763" w:rsidP="00F96763">
      <w:pPr>
        <w:pStyle w:val="a9"/>
        <w:ind w:left="1080"/>
        <w:rPr>
          <w:rFonts w:ascii="Times New Roman" w:hAnsi="Times New Roman" w:cs="Times New Roman"/>
          <w:b/>
        </w:rPr>
      </w:pPr>
      <w:r w:rsidRPr="003237E2">
        <w:rPr>
          <w:rFonts w:ascii="Times New Roman" w:hAnsi="Times New Roman" w:cs="Times New Roman"/>
          <w:b/>
        </w:rPr>
        <w:t>На выполнение теста отводится 30 мин.</w:t>
      </w:r>
    </w:p>
    <w:p w:rsidR="00AC3DC4" w:rsidRDefault="00AC3DC4" w:rsidP="00F96763">
      <w:pPr>
        <w:pStyle w:val="a9"/>
        <w:ind w:left="1080"/>
        <w:rPr>
          <w:rFonts w:ascii="Times New Roman" w:hAnsi="Times New Roman" w:cs="Times New Roman"/>
          <w:b/>
        </w:rPr>
      </w:pPr>
    </w:p>
    <w:p w:rsidR="005B7535" w:rsidRPr="005B7535" w:rsidRDefault="00AC3DC4" w:rsidP="005B7535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42647" w:rsidRPr="00B42647">
        <w:t xml:space="preserve"> </w:t>
      </w:r>
      <w:r w:rsidR="005B7535" w:rsidRPr="005B7535">
        <w:rPr>
          <w:rFonts w:ascii="Times New Roman" w:hAnsi="Times New Roman" w:cs="Times New Roman"/>
          <w:b/>
        </w:rPr>
        <w:t>Что входит в понятие " пассажирский конвейер (движущаяся пешеходная дорожка)" в соответствии с  Постановлением Правительства РФ № 743</w:t>
      </w:r>
      <w:r w:rsidR="005B7535">
        <w:rPr>
          <w:rFonts w:ascii="Times New Roman" w:hAnsi="Times New Roman" w:cs="Times New Roman"/>
          <w:b/>
        </w:rPr>
        <w:t>?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B7535">
        <w:rPr>
          <w:rFonts w:ascii="Times New Roman" w:hAnsi="Times New Roman" w:cs="Times New Roman"/>
        </w:rPr>
        <w:t xml:space="preserve">Установка с электромеханическим приводом для перемещения грузов, </w:t>
      </w:r>
      <w:proofErr w:type="gramStart"/>
      <w:r w:rsidRPr="005B7535">
        <w:rPr>
          <w:rFonts w:ascii="Times New Roman" w:hAnsi="Times New Roman" w:cs="Times New Roman"/>
        </w:rPr>
        <w:t>в</w:t>
      </w:r>
      <w:proofErr w:type="gramEnd"/>
      <w:r w:rsidRPr="005B7535">
        <w:rPr>
          <w:rFonts w:ascii="Times New Roman" w:hAnsi="Times New Roman" w:cs="Times New Roman"/>
        </w:rPr>
        <w:t xml:space="preserve"> </w:t>
      </w:r>
      <w:proofErr w:type="gramStart"/>
      <w:r w:rsidRPr="005B7535">
        <w:rPr>
          <w:rFonts w:ascii="Times New Roman" w:hAnsi="Times New Roman" w:cs="Times New Roman"/>
        </w:rPr>
        <w:t>которой</w:t>
      </w:r>
      <w:proofErr w:type="gramEnd"/>
      <w:r w:rsidRPr="005B7535">
        <w:rPr>
          <w:rFonts w:ascii="Times New Roman" w:hAnsi="Times New Roman" w:cs="Times New Roman"/>
        </w:rPr>
        <w:t xml:space="preserve"> непрерывная несущая поверхность ленты остается парал</w:t>
      </w:r>
      <w:r>
        <w:rPr>
          <w:rFonts w:ascii="Times New Roman" w:hAnsi="Times New Roman" w:cs="Times New Roman"/>
        </w:rPr>
        <w:t>лельной направлению ее движения;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5B7535">
        <w:rPr>
          <w:rFonts w:ascii="Times New Roman" w:hAnsi="Times New Roman" w:cs="Times New Roman"/>
        </w:rPr>
        <w:t xml:space="preserve">становка с электромеханическим приводом для перемещения пассажиров, </w:t>
      </w:r>
      <w:proofErr w:type="gramStart"/>
      <w:r w:rsidRPr="005B7535">
        <w:rPr>
          <w:rFonts w:ascii="Times New Roman" w:hAnsi="Times New Roman" w:cs="Times New Roman"/>
        </w:rPr>
        <w:t>в</w:t>
      </w:r>
      <w:proofErr w:type="gramEnd"/>
      <w:r w:rsidRPr="005B7535">
        <w:rPr>
          <w:rFonts w:ascii="Times New Roman" w:hAnsi="Times New Roman" w:cs="Times New Roman"/>
        </w:rPr>
        <w:t xml:space="preserve"> </w:t>
      </w:r>
      <w:proofErr w:type="gramStart"/>
      <w:r w:rsidRPr="005B7535">
        <w:rPr>
          <w:rFonts w:ascii="Times New Roman" w:hAnsi="Times New Roman" w:cs="Times New Roman"/>
        </w:rPr>
        <w:t>которой</w:t>
      </w:r>
      <w:proofErr w:type="gramEnd"/>
      <w:r w:rsidRPr="005B7535">
        <w:rPr>
          <w:rFonts w:ascii="Times New Roman" w:hAnsi="Times New Roman" w:cs="Times New Roman"/>
        </w:rPr>
        <w:t xml:space="preserve"> непрерывная несущая поверхность пластин или ленты остается парал</w:t>
      </w:r>
      <w:r>
        <w:rPr>
          <w:rFonts w:ascii="Times New Roman" w:hAnsi="Times New Roman" w:cs="Times New Roman"/>
        </w:rPr>
        <w:t>лельной направлению ее движения;</w:t>
      </w:r>
    </w:p>
    <w:p w:rsidR="005B7535" w:rsidRPr="005B7535" w:rsidRDefault="009C0066" w:rsidP="005B753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="005B7535" w:rsidRPr="005B7535">
        <w:rPr>
          <w:rFonts w:ascii="Times New Roman" w:hAnsi="Times New Roman" w:cs="Times New Roman"/>
        </w:rPr>
        <w:t xml:space="preserve">становка с электромеханическим приводом для перемещения пассажиров, </w:t>
      </w:r>
      <w:proofErr w:type="gramStart"/>
      <w:r w:rsidR="005B7535" w:rsidRPr="005B7535">
        <w:rPr>
          <w:rFonts w:ascii="Times New Roman" w:hAnsi="Times New Roman" w:cs="Times New Roman"/>
        </w:rPr>
        <w:t>в</w:t>
      </w:r>
      <w:proofErr w:type="gramEnd"/>
      <w:r w:rsidR="005B7535" w:rsidRPr="005B7535">
        <w:rPr>
          <w:rFonts w:ascii="Times New Roman" w:hAnsi="Times New Roman" w:cs="Times New Roman"/>
        </w:rPr>
        <w:t xml:space="preserve"> </w:t>
      </w:r>
      <w:proofErr w:type="gramStart"/>
      <w:r w:rsidR="005B7535" w:rsidRPr="005B7535">
        <w:rPr>
          <w:rFonts w:ascii="Times New Roman" w:hAnsi="Times New Roman" w:cs="Times New Roman"/>
        </w:rPr>
        <w:t>которой</w:t>
      </w:r>
      <w:proofErr w:type="gramEnd"/>
      <w:r w:rsidR="005B7535" w:rsidRPr="005B7535">
        <w:rPr>
          <w:rFonts w:ascii="Times New Roman" w:hAnsi="Times New Roman" w:cs="Times New Roman"/>
        </w:rPr>
        <w:t xml:space="preserve"> непрерывная несущая поверхность пластин или ленты остается горизонта</w:t>
      </w:r>
      <w:r>
        <w:rPr>
          <w:rFonts w:ascii="Times New Roman" w:hAnsi="Times New Roman" w:cs="Times New Roman"/>
        </w:rPr>
        <w:t>льной к направлению ее движения;</w:t>
      </w:r>
    </w:p>
    <w:p w:rsidR="00AC3DC4" w:rsidRPr="005B7535" w:rsidRDefault="009C0066" w:rsidP="005B7535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="005B7535" w:rsidRPr="005B7535">
        <w:rPr>
          <w:rFonts w:ascii="Times New Roman" w:hAnsi="Times New Roman" w:cs="Times New Roman"/>
        </w:rPr>
        <w:t xml:space="preserve">аклонная, непрерывно движущаяся лестница с электромеханическим приводом для подъема и перемещения пассажиров, </w:t>
      </w:r>
      <w:proofErr w:type="gramStart"/>
      <w:r w:rsidR="005B7535" w:rsidRPr="005B7535">
        <w:rPr>
          <w:rFonts w:ascii="Times New Roman" w:hAnsi="Times New Roman" w:cs="Times New Roman"/>
        </w:rPr>
        <w:t>в</w:t>
      </w:r>
      <w:proofErr w:type="gramEnd"/>
      <w:r w:rsidR="005B7535" w:rsidRPr="005B7535">
        <w:rPr>
          <w:rFonts w:ascii="Times New Roman" w:hAnsi="Times New Roman" w:cs="Times New Roman"/>
        </w:rPr>
        <w:t xml:space="preserve"> </w:t>
      </w:r>
      <w:proofErr w:type="gramStart"/>
      <w:r w:rsidR="005B7535" w:rsidRPr="005B7535">
        <w:rPr>
          <w:rFonts w:ascii="Times New Roman" w:hAnsi="Times New Roman" w:cs="Times New Roman"/>
        </w:rPr>
        <w:t>которой</w:t>
      </w:r>
      <w:proofErr w:type="gramEnd"/>
      <w:r w:rsidR="005B7535" w:rsidRPr="005B7535">
        <w:rPr>
          <w:rFonts w:ascii="Times New Roman" w:hAnsi="Times New Roman" w:cs="Times New Roman"/>
        </w:rPr>
        <w:t xml:space="preserve"> непрерывная несущая поверхность пластин или ленты остается параллельной направлению ее движения.</w:t>
      </w:r>
    </w:p>
    <w:p w:rsidR="009C0066" w:rsidRPr="009C0066" w:rsidRDefault="00AC3DC4" w:rsidP="009C0066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B42647" w:rsidRPr="00B42647">
        <w:t xml:space="preserve"> </w:t>
      </w:r>
      <w:proofErr w:type="gramStart"/>
      <w:r w:rsidR="009C0066" w:rsidRPr="009C0066">
        <w:rPr>
          <w:rFonts w:ascii="Times New Roman" w:hAnsi="Times New Roman" w:cs="Times New Roman"/>
          <w:b/>
        </w:rPr>
        <w:t>Работнику</w:t>
      </w:r>
      <w:proofErr w:type="gramEnd"/>
      <w:r w:rsidR="009C0066" w:rsidRPr="009C0066">
        <w:rPr>
          <w:rFonts w:ascii="Times New Roman" w:hAnsi="Times New Roman" w:cs="Times New Roman"/>
          <w:b/>
        </w:rPr>
        <w:t xml:space="preserve"> с какой группой по электробезопасности разрешается выполнять измерения </w:t>
      </w:r>
      <w:proofErr w:type="spellStart"/>
      <w:r w:rsidR="009C0066" w:rsidRPr="009C0066">
        <w:rPr>
          <w:rFonts w:ascii="Times New Roman" w:hAnsi="Times New Roman" w:cs="Times New Roman"/>
          <w:b/>
        </w:rPr>
        <w:t>мегаомметром</w:t>
      </w:r>
      <w:proofErr w:type="spellEnd"/>
      <w:r w:rsidR="009C0066" w:rsidRPr="009C0066">
        <w:rPr>
          <w:rFonts w:ascii="Times New Roman" w:hAnsi="Times New Roman" w:cs="Times New Roman"/>
          <w:b/>
        </w:rPr>
        <w:t xml:space="preserve"> в процессе проверки и регулировки эскалатора?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работнику с II группой</w:t>
      </w:r>
      <w:r>
        <w:rPr>
          <w:rFonts w:ascii="Times New Roman" w:hAnsi="Times New Roman" w:cs="Times New Roman"/>
        </w:rPr>
        <w:t>;</w:t>
      </w:r>
      <w:r w:rsidRPr="009C0066">
        <w:rPr>
          <w:rFonts w:ascii="Times New Roman" w:hAnsi="Times New Roman" w:cs="Times New Roman"/>
        </w:rPr>
        <w:t xml:space="preserve"> 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работнику с III группой</w:t>
      </w:r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работнику с IV группой</w:t>
      </w:r>
      <w:r>
        <w:rPr>
          <w:rFonts w:ascii="Times New Roman" w:hAnsi="Times New Roman" w:cs="Times New Roman"/>
        </w:rPr>
        <w:t>;</w:t>
      </w:r>
    </w:p>
    <w:p w:rsidR="00B42647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работнику с V группой</w:t>
      </w:r>
      <w:r>
        <w:rPr>
          <w:rFonts w:ascii="Times New Roman" w:hAnsi="Times New Roman" w:cs="Times New Roman"/>
        </w:rPr>
        <w:t>.</w:t>
      </w:r>
    </w:p>
    <w:p w:rsidR="009C0066" w:rsidRPr="009C0066" w:rsidRDefault="00AC3DC4" w:rsidP="009C0066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FA7618" w:rsidRPr="00FA7618">
        <w:t xml:space="preserve"> </w:t>
      </w:r>
      <w:r w:rsidR="009C0066" w:rsidRPr="009C0066">
        <w:rPr>
          <w:rFonts w:ascii="Times New Roman" w:hAnsi="Times New Roman" w:cs="Times New Roman"/>
          <w:b/>
        </w:rPr>
        <w:t>Когда должна проводиться периодическая проверка знаний у оператора?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реже одного раза в 12 месяцев;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9C0066">
        <w:rPr>
          <w:rFonts w:ascii="Times New Roman" w:hAnsi="Times New Roman" w:cs="Times New Roman"/>
        </w:rPr>
        <w:t>е реже одного раза в 6 месяцев</w:t>
      </w:r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Pr="009C0066">
        <w:rPr>
          <w:rFonts w:ascii="Times New Roman" w:hAnsi="Times New Roman" w:cs="Times New Roman"/>
        </w:rPr>
        <w:t>дин раз в 2 года</w:t>
      </w:r>
      <w:r>
        <w:rPr>
          <w:rFonts w:ascii="Times New Roman" w:hAnsi="Times New Roman" w:cs="Times New Roman"/>
        </w:rPr>
        <w:t>;</w:t>
      </w:r>
    </w:p>
    <w:p w:rsidR="00AC3DC4" w:rsidRPr="009C0066" w:rsidRDefault="009C0066" w:rsidP="009C0066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-н</w:t>
      </w:r>
      <w:r w:rsidRPr="009C0066">
        <w:rPr>
          <w:rFonts w:ascii="Times New Roman" w:hAnsi="Times New Roman" w:cs="Times New Roman"/>
        </w:rPr>
        <w:t xml:space="preserve">е реже одного раза в 12 месяцев, по требованию инспектора </w:t>
      </w:r>
      <w:proofErr w:type="spellStart"/>
      <w:r w:rsidRPr="009C0066">
        <w:rPr>
          <w:rFonts w:ascii="Times New Roman" w:hAnsi="Times New Roman" w:cs="Times New Roman"/>
        </w:rPr>
        <w:t>Ростехнадзора</w:t>
      </w:r>
      <w:proofErr w:type="spellEnd"/>
      <w:r w:rsidRPr="009C0066">
        <w:rPr>
          <w:rFonts w:ascii="Times New Roman" w:hAnsi="Times New Roman" w:cs="Times New Roman"/>
          <w:b/>
        </w:rPr>
        <w:t>.</w:t>
      </w:r>
    </w:p>
    <w:p w:rsidR="009C0066" w:rsidRPr="009C0066" w:rsidRDefault="00AC3DC4" w:rsidP="009C0066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C0066">
        <w:rPr>
          <w:rFonts w:ascii="Times New Roman" w:hAnsi="Times New Roman" w:cs="Times New Roman"/>
          <w:b/>
        </w:rPr>
        <w:t xml:space="preserve">. </w:t>
      </w:r>
      <w:r w:rsidR="009C0066" w:rsidRPr="009C0066">
        <w:rPr>
          <w:rFonts w:ascii="Times New Roman" w:hAnsi="Times New Roman" w:cs="Times New Roman"/>
          <w:b/>
        </w:rPr>
        <w:t>Какое из приведенных определений соответствует термину "провозная способность эскалатора":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9C0066">
        <w:rPr>
          <w:rFonts w:ascii="Times New Roman" w:hAnsi="Times New Roman" w:cs="Times New Roman"/>
        </w:rPr>
        <w:t>аибольшая возможная нагрузка от пассажиров на 1м длины лестничного полотна эскалатора</w:t>
      </w:r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Pr="009C0066">
        <w:rPr>
          <w:rFonts w:ascii="Times New Roman" w:hAnsi="Times New Roman" w:cs="Times New Roman"/>
        </w:rPr>
        <w:t>оличество пассажиров, которое может быть перемещено эскалатором в единицу времени</w:t>
      </w:r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9C0066">
        <w:rPr>
          <w:rFonts w:ascii="Times New Roman" w:hAnsi="Times New Roman" w:cs="Times New Roman"/>
        </w:rPr>
        <w:t>аибольшая возможная нагрузка от пассажиров на всю длину лестничного полотна эскалатора</w:t>
      </w:r>
      <w:r>
        <w:rPr>
          <w:rFonts w:ascii="Times New Roman" w:hAnsi="Times New Roman" w:cs="Times New Roman"/>
        </w:rPr>
        <w:t>;</w:t>
      </w:r>
    </w:p>
    <w:p w:rsidR="00AC3DC4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Pr="009C0066">
        <w:rPr>
          <w:rFonts w:ascii="Times New Roman" w:hAnsi="Times New Roman" w:cs="Times New Roman"/>
        </w:rPr>
        <w:t>оличество пассажиров, которое может быть размещено на 1м лестничного полотна эскалатора</w:t>
      </w:r>
      <w:r>
        <w:rPr>
          <w:rFonts w:ascii="Times New Roman" w:hAnsi="Times New Roman" w:cs="Times New Roman"/>
        </w:rPr>
        <w:t>.</w:t>
      </w:r>
    </w:p>
    <w:p w:rsidR="009C0066" w:rsidRPr="009C0066" w:rsidRDefault="00AC3DC4" w:rsidP="009C0066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581194" w:rsidRPr="00581194">
        <w:t xml:space="preserve"> </w:t>
      </w:r>
      <w:r w:rsidR="009C0066" w:rsidRPr="009C0066">
        <w:rPr>
          <w:rFonts w:ascii="Times New Roman" w:hAnsi="Times New Roman" w:cs="Times New Roman"/>
          <w:b/>
        </w:rPr>
        <w:t>Какой должна быть номинальная скорость несущего полотна эскалатора?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не более 0,5 м/</w:t>
      </w:r>
      <w:proofErr w:type="gramStart"/>
      <w:r w:rsidRPr="009C0066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не более 0,25 м/</w:t>
      </w:r>
      <w:proofErr w:type="gramStart"/>
      <w:r w:rsidRPr="009C0066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;</w:t>
      </w:r>
    </w:p>
    <w:p w:rsidR="009C0066" w:rsidRPr="009C0066" w:rsidRDefault="009C0066" w:rsidP="009C0066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C0066">
        <w:rPr>
          <w:rFonts w:ascii="Times New Roman" w:hAnsi="Times New Roman" w:cs="Times New Roman"/>
        </w:rPr>
        <w:t>не более 0,75 м/</w:t>
      </w:r>
      <w:proofErr w:type="gramStart"/>
      <w:r w:rsidRPr="009C0066">
        <w:rPr>
          <w:rFonts w:ascii="Times New Roman" w:hAnsi="Times New Roman" w:cs="Times New Roman"/>
        </w:rPr>
        <w:t>с</w:t>
      </w:r>
      <w:proofErr w:type="gramEnd"/>
      <w:r w:rsidR="00FD4F84">
        <w:rPr>
          <w:rFonts w:ascii="Times New Roman" w:hAnsi="Times New Roman" w:cs="Times New Roman"/>
        </w:rPr>
        <w:t>.</w:t>
      </w:r>
    </w:p>
    <w:p w:rsidR="00D61DD3" w:rsidRPr="00D61DD3" w:rsidRDefault="00D61DD3" w:rsidP="00D61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D3">
        <w:rPr>
          <w:rFonts w:ascii="Times New Roman" w:hAnsi="Times New Roman" w:cs="Times New Roman"/>
          <w:b/>
          <w:sz w:val="24"/>
          <w:szCs w:val="24"/>
        </w:rPr>
        <w:lastRenderedPageBreak/>
        <w:t>Ответьте на вопросы (письменно)</w:t>
      </w:r>
    </w:p>
    <w:p w:rsidR="00B42647" w:rsidRPr="00AC3DC4" w:rsidRDefault="00B42647" w:rsidP="00AC3DC4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1</w:t>
      </w:r>
      <w:r w:rsidRPr="005B7535">
        <w:rPr>
          <w:rFonts w:ascii="Times New Roman" w:hAnsi="Times New Roman" w:cs="Times New Roman"/>
        </w:rPr>
        <w:tab/>
        <w:t>Устройство узлов, механизмов и электрооборудования обслуживаемых эскалаторов.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2</w:t>
      </w:r>
      <w:r w:rsidRPr="005B7535">
        <w:rPr>
          <w:rFonts w:ascii="Times New Roman" w:hAnsi="Times New Roman" w:cs="Times New Roman"/>
        </w:rPr>
        <w:tab/>
        <w:t>Алгоритм функционирования эскалаторов (пассажирских конвейеров).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3</w:t>
      </w:r>
      <w:r w:rsidRPr="005B7535">
        <w:rPr>
          <w:rFonts w:ascii="Times New Roman" w:hAnsi="Times New Roman" w:cs="Times New Roman"/>
        </w:rPr>
        <w:tab/>
        <w:t>Инструкция по техническому обслуживанию эскалаторов (пассажирских конвейеров).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4</w:t>
      </w:r>
      <w:r w:rsidRPr="005B7535">
        <w:rPr>
          <w:rFonts w:ascii="Times New Roman" w:hAnsi="Times New Roman" w:cs="Times New Roman"/>
        </w:rPr>
        <w:tab/>
        <w:t>Методы и способы устранения неисправностей обслуживаемых эскалаторов (пассажирских конвейеров).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5</w:t>
      </w:r>
      <w:r w:rsidRPr="005B7535">
        <w:rPr>
          <w:rFonts w:ascii="Times New Roman" w:hAnsi="Times New Roman" w:cs="Times New Roman"/>
        </w:rPr>
        <w:tab/>
        <w:t>Осмотр и проверка эскалатора (пассажирского конвейера).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6</w:t>
      </w:r>
      <w:r w:rsidRPr="005B7535">
        <w:rPr>
          <w:rFonts w:ascii="Times New Roman" w:hAnsi="Times New Roman" w:cs="Times New Roman"/>
        </w:rPr>
        <w:tab/>
        <w:t>Порядок оформления выявленных неисправностей, влияющих на безопасную эксплуатацию эскалатора.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7</w:t>
      </w:r>
      <w:r w:rsidRPr="005B7535">
        <w:rPr>
          <w:rFonts w:ascii="Times New Roman" w:hAnsi="Times New Roman" w:cs="Times New Roman"/>
        </w:rPr>
        <w:tab/>
        <w:t>Что такое "ширина несущего полотна" эскалатора?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8</w:t>
      </w:r>
      <w:r w:rsidRPr="005B7535">
        <w:rPr>
          <w:rFonts w:ascii="Times New Roman" w:hAnsi="Times New Roman" w:cs="Times New Roman"/>
        </w:rPr>
        <w:tab/>
        <w:t>Виды и сроки технических освидетельствований эскалаторов.</w:t>
      </w:r>
    </w:p>
    <w:p w:rsidR="005B7535" w:rsidRP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9</w:t>
      </w:r>
      <w:r w:rsidRPr="005B7535">
        <w:rPr>
          <w:rFonts w:ascii="Times New Roman" w:hAnsi="Times New Roman" w:cs="Times New Roman"/>
        </w:rPr>
        <w:tab/>
        <w:t>Общие сведения об устройстве обслуживаемых эскалаторов.</w:t>
      </w:r>
    </w:p>
    <w:p w:rsid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  <w:r w:rsidRPr="005B7535">
        <w:rPr>
          <w:rFonts w:ascii="Times New Roman" w:hAnsi="Times New Roman" w:cs="Times New Roman"/>
        </w:rPr>
        <w:t>10</w:t>
      </w:r>
      <w:r w:rsidRPr="005B7535">
        <w:rPr>
          <w:rFonts w:ascii="Times New Roman" w:hAnsi="Times New Roman" w:cs="Times New Roman"/>
        </w:rPr>
        <w:tab/>
        <w:t>Проверка средств безопасности эскалатора</w:t>
      </w:r>
    </w:p>
    <w:p w:rsidR="005B7535" w:rsidRDefault="005B7535" w:rsidP="005B7535">
      <w:pPr>
        <w:pStyle w:val="a9"/>
        <w:ind w:left="1080"/>
        <w:rPr>
          <w:rFonts w:ascii="Times New Roman" w:hAnsi="Times New Roman" w:cs="Times New Roman"/>
        </w:rPr>
      </w:pPr>
    </w:p>
    <w:p w:rsidR="00AC3DC4" w:rsidRPr="00AC3DC4" w:rsidRDefault="00AC3DC4" w:rsidP="005B7535">
      <w:pPr>
        <w:pStyle w:val="a9"/>
        <w:ind w:left="1080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Практический этап профессионального экзамена</w:t>
      </w:r>
    </w:p>
    <w:p w:rsidR="00AC3DC4" w:rsidRPr="003237E2" w:rsidRDefault="00AC3DC4" w:rsidP="00AC3DC4">
      <w:pPr>
        <w:pStyle w:val="a9"/>
        <w:ind w:left="1080"/>
        <w:rPr>
          <w:rFonts w:ascii="Times New Roman" w:hAnsi="Times New Roman" w:cs="Times New Roman"/>
        </w:rPr>
      </w:pPr>
    </w:p>
    <w:p w:rsidR="00AC3DC4" w:rsidRPr="00AC3DC4" w:rsidRDefault="00AC3DC4" w:rsidP="00B42647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AC3DC4">
        <w:rPr>
          <w:rFonts w:ascii="Times New Roman" w:hAnsi="Times New Roman" w:cs="Times New Roman"/>
          <w:b/>
        </w:rPr>
        <w:t xml:space="preserve">1. </w:t>
      </w:r>
      <w:r w:rsidR="00B42647" w:rsidRPr="00B42647">
        <w:rPr>
          <w:rFonts w:ascii="Times New Roman" w:hAnsi="Times New Roman" w:cs="Times New Roman"/>
          <w:b/>
        </w:rPr>
        <w:t>Проверка работоспособности электронных элементов.</w:t>
      </w:r>
    </w:p>
    <w:p w:rsidR="005B7535" w:rsidRDefault="000A7908" w:rsidP="00D61DD3">
      <w:pPr>
        <w:spacing w:after="0" w:line="259" w:lineRule="auto"/>
        <w:rPr>
          <w:rFonts w:ascii="Times New Roman" w:eastAsiaTheme="minorHAnsi" w:hAnsi="Times New Roman" w:cs="Times New Roman"/>
          <w:color w:val="00000A"/>
        </w:rPr>
      </w:pPr>
      <w:r w:rsidRPr="003237E2">
        <w:rPr>
          <w:rFonts w:eastAsiaTheme="minorHAnsi"/>
          <w:b/>
          <w:color w:val="00000A"/>
          <w:lang w:eastAsia="en-US"/>
        </w:rPr>
        <w:t>Условия выполнения задания:</w:t>
      </w:r>
      <w:r w:rsidRPr="003237E2">
        <w:rPr>
          <w:rFonts w:eastAsiaTheme="minorHAnsi"/>
          <w:b/>
          <w:color w:val="00000A"/>
          <w:lang w:eastAsia="en-US"/>
        </w:rPr>
        <w:br/>
      </w:r>
      <w:bookmarkStart w:id="0" w:name="__DdeLink__711_689900690"/>
      <w:r w:rsidRPr="003237E2">
        <w:rPr>
          <w:rFonts w:eastAsiaTheme="minorHAnsi"/>
          <w:b/>
          <w:color w:val="00000A"/>
          <w:lang w:eastAsia="en-US"/>
        </w:rPr>
        <w:t>1.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Место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</w:t>
      </w:r>
      <w:bookmarkStart w:id="1" w:name="__DdeLink__911_1072847418"/>
      <w:r w:rsidRPr="003237E2">
        <w:rPr>
          <w:rFonts w:eastAsiaTheme="minorHAnsi"/>
          <w:color w:val="00000A"/>
          <w:lang w:eastAsia="en-US"/>
        </w:rPr>
        <w:t>Экзаменационная площадка ЦОК, имеющая соответствующую материально-техническую базу.</w:t>
      </w:r>
      <w:bookmarkEnd w:id="1"/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color w:val="00000A"/>
          <w:lang w:eastAsia="en-US"/>
        </w:rPr>
        <w:t>2.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Время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не более 120 мин</w:t>
      </w:r>
      <w:r w:rsidRPr="003237E2">
        <w:rPr>
          <w:rFonts w:eastAsiaTheme="minorHAnsi"/>
          <w:color w:val="00000A"/>
          <w:lang w:eastAsia="en-US"/>
        </w:rPr>
        <w:br/>
      </w:r>
      <w:r w:rsidRPr="000A7908">
        <w:rPr>
          <w:rFonts w:ascii="Times New Roman" w:hAnsi="Times New Roman" w:cs="Times New Roman"/>
        </w:rPr>
        <w:t>- Комплекта слесарного инструмента.</w:t>
      </w:r>
      <w:r w:rsidRPr="000A7908">
        <w:rPr>
          <w:rFonts w:ascii="Times New Roman" w:hAnsi="Times New Roman" w:cs="Times New Roman"/>
        </w:rPr>
        <w:br/>
        <w:t>- Комплекта  электроизмерительных средств.</w:t>
      </w:r>
      <w:r w:rsidRPr="000A7908">
        <w:rPr>
          <w:rFonts w:ascii="Times New Roman" w:hAnsi="Times New Roman" w:cs="Times New Roman"/>
        </w:rPr>
        <w:br/>
        <w:t>- Контрольно-измерительных средств.</w:t>
      </w:r>
      <w:r w:rsidRPr="000A7908">
        <w:rPr>
          <w:rFonts w:ascii="Times New Roman" w:hAnsi="Times New Roman" w:cs="Times New Roman"/>
        </w:rPr>
        <w:br/>
        <w:t>- Средств индивидуальной защиты.</w:t>
      </w:r>
      <w:r w:rsidRPr="000A7908">
        <w:rPr>
          <w:rFonts w:ascii="Times New Roman" w:eastAsiaTheme="minorHAnsi" w:hAnsi="Times New Roman" w:cs="Times New Roman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 xml:space="preserve">3. </w:t>
      </w:r>
      <w:bookmarkStart w:id="2" w:name="__DdeLink__239_2036284652"/>
      <w:r w:rsidRPr="003237E2">
        <w:rPr>
          <w:rFonts w:eastAsiaTheme="minorHAnsi"/>
          <w:b/>
          <w:bCs/>
          <w:color w:val="00000A"/>
          <w:lang w:eastAsia="en-US"/>
        </w:rPr>
        <w:t>Соискатель производит запись в журнале по выполнению каждого пункта практического задания.</w:t>
      </w:r>
      <w:bookmarkEnd w:id="2"/>
      <w:r w:rsidRPr="003237E2">
        <w:rPr>
          <w:rFonts w:eastAsiaTheme="minorHAnsi"/>
          <w:color w:val="00000A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>4</w:t>
      </w:r>
      <w:r w:rsidRPr="003237E2">
        <w:rPr>
          <w:rFonts w:eastAsiaTheme="minorHAnsi"/>
          <w:b/>
          <w:color w:val="00000A"/>
          <w:lang w:eastAsia="en-US"/>
        </w:rPr>
        <w:t>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color w:val="00000A"/>
          <w:lang w:eastAsia="en-US"/>
        </w:rPr>
        <w:t>Допускается использовать ссылки на следующие документы:</w:t>
      </w:r>
      <w:r w:rsidRPr="003237E2">
        <w:rPr>
          <w:rFonts w:eastAsiaTheme="minorHAnsi"/>
          <w:b/>
          <w:color w:val="00000A"/>
          <w:lang w:eastAsia="en-US"/>
        </w:rPr>
        <w:br/>
      </w:r>
      <w:bookmarkEnd w:id="0"/>
      <w:r w:rsidRPr="000A7908">
        <w:rPr>
          <w:rFonts w:ascii="Times New Roman" w:eastAsiaTheme="minorHAnsi" w:hAnsi="Times New Roman" w:cs="Times New Roman"/>
          <w:color w:val="00000A"/>
        </w:rPr>
        <w:t>- Профессиональный стандарт</w:t>
      </w:r>
      <w:r w:rsidRPr="000A7908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5B7535" w:rsidRPr="005B7535">
        <w:rPr>
          <w:rFonts w:ascii="Times New Roman" w:eastAsiaTheme="minorHAnsi" w:hAnsi="Times New Roman" w:cs="Times New Roman"/>
          <w:color w:val="00000A"/>
        </w:rPr>
        <w:t>«Электромеханик по эксплуатации, техническому обслуживанию и ремонту эскалаторов и пассажирских конвейеров»</w:t>
      </w:r>
      <w:r w:rsidR="005B7535">
        <w:rPr>
          <w:rFonts w:ascii="Times New Roman" w:eastAsiaTheme="minorHAnsi" w:hAnsi="Times New Roman" w:cs="Times New Roman"/>
          <w:color w:val="00000A"/>
        </w:rPr>
        <w:t>.</w:t>
      </w:r>
    </w:p>
    <w:p w:rsidR="00D61DD3" w:rsidRPr="00FD4F84" w:rsidRDefault="000A7908" w:rsidP="00FD4F84">
      <w:pPr>
        <w:pStyle w:val="Default"/>
        <w:rPr>
          <w:bCs/>
        </w:rPr>
      </w:pPr>
      <w:r w:rsidRPr="000A7908">
        <w:rPr>
          <w:rFonts w:eastAsiaTheme="minorHAnsi"/>
          <w:color w:val="00000A"/>
        </w:rPr>
        <w:t xml:space="preserve">- Производственная инструкция </w:t>
      </w:r>
      <w:r w:rsidR="005B7535" w:rsidRPr="005B7535">
        <w:rPr>
          <w:rFonts w:eastAsiaTheme="minorHAnsi"/>
          <w:color w:val="00000A"/>
        </w:rPr>
        <w:t>«Электромеханик поэтажных эскалаторов и пассажирских конвейеров»</w:t>
      </w:r>
      <w:r w:rsidR="005B7535">
        <w:rPr>
          <w:rFonts w:eastAsiaTheme="minorHAnsi"/>
          <w:color w:val="00000A"/>
        </w:rPr>
        <w:t>.</w:t>
      </w:r>
      <w:r w:rsidRPr="000A7908">
        <w:rPr>
          <w:rFonts w:eastAsiaTheme="minorHAnsi"/>
          <w:color w:val="00000A"/>
        </w:rPr>
        <w:br/>
        <w:t xml:space="preserve">- Инструкция по охране труда </w:t>
      </w:r>
      <w:r w:rsidR="005B7535" w:rsidRPr="005B7535">
        <w:rPr>
          <w:rFonts w:eastAsiaTheme="minorHAnsi"/>
          <w:color w:val="00000A"/>
        </w:rPr>
        <w:t>«Электромеханик поэтажных эскалаторов и пассажирских конвейеров»</w:t>
      </w:r>
      <w:r w:rsidR="005B7535">
        <w:rPr>
          <w:rFonts w:eastAsiaTheme="minorHAnsi"/>
          <w:color w:val="00000A"/>
        </w:rPr>
        <w:t>.</w:t>
      </w:r>
      <w:r w:rsidRPr="000A7908">
        <w:rPr>
          <w:rFonts w:eastAsiaTheme="minorHAnsi"/>
          <w:color w:val="00000A"/>
        </w:rPr>
        <w:br/>
        <w:t xml:space="preserve">- </w:t>
      </w:r>
      <w:r w:rsidR="00FD4F84" w:rsidRPr="00071118">
        <w:rPr>
          <w:bCs/>
        </w:rPr>
        <w:t xml:space="preserve"> ГОСТ </w:t>
      </w:r>
      <w:proofErr w:type="gramStart"/>
      <w:r w:rsidR="00FD4F84" w:rsidRPr="00071118">
        <w:rPr>
          <w:bCs/>
        </w:rPr>
        <w:t>Р</w:t>
      </w:r>
      <w:proofErr w:type="gramEnd"/>
      <w:r w:rsidR="00FD4F84" w:rsidRPr="00071118">
        <w:rPr>
          <w:bCs/>
        </w:rPr>
        <w:t xml:space="preserve"> 54765-2011 «Эскалаторы и пассажирские конвейеры»</w:t>
      </w:r>
      <w:r w:rsidR="00583733" w:rsidRPr="002638DC">
        <w:t>;</w:t>
      </w:r>
      <w:r w:rsidRPr="000A7908">
        <w:rPr>
          <w:rFonts w:eastAsiaTheme="minorHAnsi"/>
          <w:color w:val="00000A"/>
        </w:rPr>
        <w:br/>
        <w:t>- Техническая документация н</w:t>
      </w:r>
      <w:r w:rsidR="00D61DD3">
        <w:rPr>
          <w:rFonts w:eastAsiaTheme="minorHAnsi"/>
          <w:color w:val="00000A"/>
        </w:rPr>
        <w:t xml:space="preserve">а </w:t>
      </w:r>
      <w:r w:rsidR="00FD4F84">
        <w:rPr>
          <w:rFonts w:eastAsiaTheme="minorHAnsi"/>
          <w:color w:val="00000A"/>
        </w:rPr>
        <w:t>э</w:t>
      </w:r>
      <w:r w:rsidR="00FD4F84" w:rsidRPr="00071118">
        <w:rPr>
          <w:bCs/>
        </w:rPr>
        <w:t>ска</w:t>
      </w:r>
      <w:r w:rsidR="00FD4F84">
        <w:rPr>
          <w:bCs/>
        </w:rPr>
        <w:t>латоры и пассажирские конвейеры</w:t>
      </w:r>
      <w:r w:rsidR="00D61DD3">
        <w:t>.</w:t>
      </w:r>
    </w:p>
    <w:p w:rsidR="005B2BE4" w:rsidRPr="005B2BE4" w:rsidRDefault="005B2BE4" w:rsidP="005B2BE4">
      <w:pPr>
        <w:rPr>
          <w:rFonts w:ascii="Times New Roman" w:hAnsi="Times New Roman" w:cs="Times New Roman"/>
          <w:sz w:val="24"/>
          <w:szCs w:val="24"/>
        </w:rPr>
      </w:pPr>
    </w:p>
    <w:p w:rsidR="005B7535" w:rsidRPr="00953F68" w:rsidRDefault="005B7535" w:rsidP="005B7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535" w:rsidRDefault="005B7535" w:rsidP="005B753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B2BE4" w:rsidRPr="005B2BE4" w:rsidRDefault="005B2BE4" w:rsidP="005B2BE4">
      <w:pPr>
        <w:rPr>
          <w:rFonts w:ascii="Times New Roman" w:hAnsi="Times New Roman" w:cs="Times New Roman"/>
          <w:sz w:val="24"/>
          <w:szCs w:val="24"/>
        </w:rPr>
      </w:pPr>
    </w:p>
    <w:sectPr w:rsidR="005B2BE4" w:rsidRPr="005B2BE4" w:rsidSect="00F25FC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F2" w:rsidRDefault="00FD70F2" w:rsidP="00B85BCC">
      <w:pPr>
        <w:spacing w:after="0" w:line="240" w:lineRule="auto"/>
      </w:pPr>
      <w:r>
        <w:separator/>
      </w:r>
    </w:p>
  </w:endnote>
  <w:endnote w:type="continuationSeparator" w:id="0">
    <w:p w:rsidR="00FD70F2" w:rsidRDefault="00FD70F2" w:rsidP="00B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6728"/>
      <w:docPartObj>
        <w:docPartGallery w:val="Page Numbers (Bottom of Page)"/>
        <w:docPartUnique/>
      </w:docPartObj>
    </w:sdtPr>
    <w:sdtEndPr/>
    <w:sdtContent>
      <w:p w:rsidR="00F25FCD" w:rsidRDefault="00AE48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FCD" w:rsidRDefault="00F25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F2" w:rsidRDefault="00FD70F2" w:rsidP="00B85BCC">
      <w:pPr>
        <w:spacing w:after="0" w:line="240" w:lineRule="auto"/>
      </w:pPr>
      <w:r>
        <w:separator/>
      </w:r>
    </w:p>
  </w:footnote>
  <w:footnote w:type="continuationSeparator" w:id="0">
    <w:p w:rsidR="00FD70F2" w:rsidRDefault="00FD70F2" w:rsidP="00B8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37"/>
    <w:multiLevelType w:val="multilevel"/>
    <w:tmpl w:val="0706E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880"/>
    <w:rsid w:val="00011CEA"/>
    <w:rsid w:val="000A7908"/>
    <w:rsid w:val="00153D8A"/>
    <w:rsid w:val="001A7492"/>
    <w:rsid w:val="00236F9D"/>
    <w:rsid w:val="00263201"/>
    <w:rsid w:val="002C114A"/>
    <w:rsid w:val="002E0B42"/>
    <w:rsid w:val="003237E2"/>
    <w:rsid w:val="00333239"/>
    <w:rsid w:val="0048602E"/>
    <w:rsid w:val="0048647E"/>
    <w:rsid w:val="004A6969"/>
    <w:rsid w:val="00502D15"/>
    <w:rsid w:val="00581194"/>
    <w:rsid w:val="00583733"/>
    <w:rsid w:val="005B2BE4"/>
    <w:rsid w:val="005B7535"/>
    <w:rsid w:val="005D5040"/>
    <w:rsid w:val="006E3880"/>
    <w:rsid w:val="0070124F"/>
    <w:rsid w:val="00731963"/>
    <w:rsid w:val="00750203"/>
    <w:rsid w:val="0078121D"/>
    <w:rsid w:val="007A257B"/>
    <w:rsid w:val="007B1423"/>
    <w:rsid w:val="00823332"/>
    <w:rsid w:val="00831D39"/>
    <w:rsid w:val="00877CD5"/>
    <w:rsid w:val="00885A5C"/>
    <w:rsid w:val="008B0BD3"/>
    <w:rsid w:val="00953F68"/>
    <w:rsid w:val="00967B7B"/>
    <w:rsid w:val="009C0066"/>
    <w:rsid w:val="009C360D"/>
    <w:rsid w:val="009D2B0B"/>
    <w:rsid w:val="00A00C8B"/>
    <w:rsid w:val="00A46953"/>
    <w:rsid w:val="00AC3DC4"/>
    <w:rsid w:val="00AE4877"/>
    <w:rsid w:val="00AF435D"/>
    <w:rsid w:val="00B37162"/>
    <w:rsid w:val="00B42647"/>
    <w:rsid w:val="00B85BCC"/>
    <w:rsid w:val="00C26420"/>
    <w:rsid w:val="00D61DD3"/>
    <w:rsid w:val="00D644F4"/>
    <w:rsid w:val="00D731B3"/>
    <w:rsid w:val="00DA3193"/>
    <w:rsid w:val="00DA3B40"/>
    <w:rsid w:val="00DB0E40"/>
    <w:rsid w:val="00DC18E0"/>
    <w:rsid w:val="00E77281"/>
    <w:rsid w:val="00F25FCD"/>
    <w:rsid w:val="00F3646A"/>
    <w:rsid w:val="00F96763"/>
    <w:rsid w:val="00F97B3A"/>
    <w:rsid w:val="00FA1BC3"/>
    <w:rsid w:val="00FA5E3F"/>
    <w:rsid w:val="00FA7618"/>
    <w:rsid w:val="00FD4F84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80"/>
    <w:rPr>
      <w:color w:val="0000FF"/>
      <w:u w:val="single"/>
    </w:rPr>
  </w:style>
  <w:style w:type="table" w:styleId="a4">
    <w:name w:val="Table Grid"/>
    <w:basedOn w:val="a1"/>
    <w:uiPriority w:val="59"/>
    <w:rsid w:val="0095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CC"/>
  </w:style>
  <w:style w:type="paragraph" w:styleId="a7">
    <w:name w:val="footer"/>
    <w:basedOn w:val="a"/>
    <w:link w:val="a8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CC"/>
  </w:style>
  <w:style w:type="paragraph" w:customStyle="1" w:styleId="Default">
    <w:name w:val="Default"/>
    <w:rsid w:val="0073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rsid w:val="00263201"/>
    <w:pPr>
      <w:widowControl w:val="0"/>
      <w:suppressAutoHyphens/>
      <w:spacing w:after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823332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en-US"/>
    </w:rPr>
  </w:style>
  <w:style w:type="paragraph" w:styleId="a9">
    <w:name w:val="List Paragraph"/>
    <w:basedOn w:val="a"/>
    <w:uiPriority w:val="34"/>
    <w:qFormat/>
    <w:rsid w:val="00F96763"/>
    <w:pPr>
      <w:ind w:left="720"/>
      <w:contextualSpacing/>
    </w:pPr>
    <w:rPr>
      <w:rFonts w:eastAsiaTheme="minorHAns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229F-82C8-490E-ACEC-B8683752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10</cp:revision>
  <cp:lastPrinted>2018-05-22T12:31:00Z</cp:lastPrinted>
  <dcterms:created xsi:type="dcterms:W3CDTF">2018-11-23T06:54:00Z</dcterms:created>
  <dcterms:modified xsi:type="dcterms:W3CDTF">2018-11-28T07:45:00Z</dcterms:modified>
</cp:coreProperties>
</file>